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D9AC8" w14:textId="77777777" w:rsidR="00940FCA" w:rsidRDefault="003867DD" w:rsidP="00940FCA">
      <w:pPr>
        <w:jc w:val="center"/>
        <w:rPr>
          <w:sz w:val="28"/>
          <w:szCs w:val="28"/>
        </w:rPr>
      </w:pPr>
      <w:r w:rsidRPr="00063254">
        <w:rPr>
          <w:noProof/>
          <w:sz w:val="28"/>
          <w:szCs w:val="28"/>
        </w:rPr>
        <w:drawing>
          <wp:inline distT="0" distB="0" distL="0" distR="0" wp14:anchorId="5914E0CB" wp14:editId="1100AA3C">
            <wp:extent cx="954405" cy="763270"/>
            <wp:effectExtent l="0" t="0" r="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7A65F" w14:textId="77777777" w:rsidR="00940FCA" w:rsidRDefault="00940FCA" w:rsidP="00940FCA">
      <w:pPr>
        <w:jc w:val="center"/>
        <w:rPr>
          <w:sz w:val="28"/>
          <w:szCs w:val="28"/>
        </w:rPr>
      </w:pPr>
    </w:p>
    <w:p w14:paraId="584681CC" w14:textId="77777777" w:rsidR="00940FCA" w:rsidRDefault="00940FCA" w:rsidP="00940FCA">
      <w:pPr>
        <w:pStyle w:val="a3"/>
        <w:jc w:val="center"/>
        <w:rPr>
          <w:b/>
          <w:bCs/>
          <w:spacing w:val="20"/>
          <w:sz w:val="36"/>
          <w:szCs w:val="36"/>
          <w:u w:val="single"/>
        </w:rPr>
      </w:pPr>
      <w:r>
        <w:rPr>
          <w:b/>
          <w:bCs/>
          <w:spacing w:val="20"/>
          <w:sz w:val="36"/>
          <w:szCs w:val="36"/>
          <w:u w:val="single"/>
        </w:rPr>
        <w:t>ПРАВИТЕЛЬСТВО ИВАНОВСКОЙ ОБЛАСТИ</w:t>
      </w:r>
    </w:p>
    <w:p w14:paraId="23EE4F8B" w14:textId="77777777" w:rsidR="00940FCA" w:rsidRPr="007B53BF" w:rsidRDefault="00940FCA" w:rsidP="00940FCA">
      <w:pPr>
        <w:pStyle w:val="a3"/>
        <w:jc w:val="center"/>
        <w:rPr>
          <w:spacing w:val="20"/>
          <w:sz w:val="28"/>
          <w:szCs w:val="28"/>
        </w:rPr>
      </w:pPr>
    </w:p>
    <w:p w14:paraId="086E5892" w14:textId="77777777" w:rsidR="00940FCA" w:rsidRDefault="00940FCA" w:rsidP="00940FCA">
      <w:pPr>
        <w:pStyle w:val="a3"/>
        <w:jc w:val="center"/>
        <w:rPr>
          <w:b/>
          <w:bCs/>
          <w:spacing w:val="34"/>
          <w:sz w:val="36"/>
          <w:szCs w:val="36"/>
        </w:rPr>
      </w:pPr>
      <w:r>
        <w:rPr>
          <w:b/>
          <w:bCs/>
          <w:spacing w:val="34"/>
          <w:sz w:val="36"/>
          <w:szCs w:val="36"/>
        </w:rPr>
        <w:t>ПОСТАНОВЛЕНИЕ</w:t>
      </w:r>
    </w:p>
    <w:p w14:paraId="0C48A10C" w14:textId="77777777" w:rsidR="00940FCA" w:rsidRPr="00174AA9" w:rsidRDefault="00940FCA" w:rsidP="00940FCA">
      <w:pPr>
        <w:pStyle w:val="a3"/>
        <w:jc w:val="center"/>
        <w:rPr>
          <w:spacing w:val="34"/>
          <w:sz w:val="28"/>
          <w:szCs w:val="28"/>
        </w:rPr>
      </w:pPr>
    </w:p>
    <w:p w14:paraId="59571230" w14:textId="77777777" w:rsidR="00940FCA" w:rsidRPr="00174AA9" w:rsidRDefault="00940FCA" w:rsidP="00940FCA">
      <w:pPr>
        <w:pStyle w:val="a3"/>
        <w:jc w:val="center"/>
        <w:rPr>
          <w:spacing w:val="34"/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940FCA" w14:paraId="22BEA5B8" w14:textId="77777777" w:rsidTr="0007610D">
        <w:tc>
          <w:tcPr>
            <w:tcW w:w="9180" w:type="dxa"/>
          </w:tcPr>
          <w:p w14:paraId="7C61AA8E" w14:textId="77777777" w:rsidR="00940FCA" w:rsidRDefault="00940FCA" w:rsidP="00076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 № _______-п</w:t>
            </w:r>
          </w:p>
          <w:p w14:paraId="49D8F1BC" w14:textId="77777777" w:rsidR="00940FCA" w:rsidRDefault="00940FCA" w:rsidP="00076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Иваново</w:t>
            </w:r>
          </w:p>
        </w:tc>
      </w:tr>
    </w:tbl>
    <w:p w14:paraId="06E85751" w14:textId="77777777" w:rsidR="00940FCA" w:rsidRDefault="00940FCA" w:rsidP="00940FCA">
      <w:pPr>
        <w:jc w:val="center"/>
        <w:rPr>
          <w:sz w:val="28"/>
          <w:szCs w:val="28"/>
        </w:rPr>
      </w:pPr>
    </w:p>
    <w:tbl>
      <w:tblPr>
        <w:tblW w:w="918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940FCA" w14:paraId="54CE26C8" w14:textId="77777777" w:rsidTr="0007610D">
        <w:tc>
          <w:tcPr>
            <w:tcW w:w="9180" w:type="dxa"/>
          </w:tcPr>
          <w:p w14:paraId="1A6A7F3E" w14:textId="77777777" w:rsidR="00940FCA" w:rsidRDefault="00940FCA" w:rsidP="005B70FC">
            <w:pPr>
              <w:jc w:val="center"/>
              <w:rPr>
                <w:b/>
                <w:bCs/>
                <w:sz w:val="28"/>
                <w:szCs w:val="28"/>
              </w:rPr>
            </w:pPr>
            <w:r w:rsidRPr="008D0ECE">
              <w:rPr>
                <w:b/>
                <w:bCs/>
                <w:sz w:val="28"/>
                <w:szCs w:val="28"/>
              </w:rPr>
              <w:t xml:space="preserve">О </w:t>
            </w:r>
            <w:r w:rsidR="005B70FC">
              <w:rPr>
                <w:b/>
                <w:bCs/>
                <w:sz w:val="28"/>
                <w:szCs w:val="28"/>
              </w:rPr>
              <w:t>признании утратившими силу некоторых постановлений Правительства Ивановской области</w:t>
            </w:r>
          </w:p>
          <w:p w14:paraId="02A02593" w14:textId="77777777" w:rsidR="00940FCA" w:rsidRDefault="00940FCA" w:rsidP="000761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3B2B136" w14:textId="77777777" w:rsidR="00940FCA" w:rsidRPr="007C7547" w:rsidRDefault="00940FCA" w:rsidP="00861B69">
      <w:pPr>
        <w:rPr>
          <w:sz w:val="28"/>
          <w:szCs w:val="28"/>
        </w:rPr>
      </w:pPr>
    </w:p>
    <w:tbl>
      <w:tblPr>
        <w:tblW w:w="922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590"/>
        <w:gridCol w:w="4590"/>
        <w:gridCol w:w="48"/>
      </w:tblGrid>
      <w:tr w:rsidR="00940FCA" w:rsidRPr="002B0272" w14:paraId="24DBFCB7" w14:textId="77777777" w:rsidTr="003867DD">
        <w:trPr>
          <w:gridAfter w:val="1"/>
          <w:wAfter w:w="48" w:type="dxa"/>
        </w:trPr>
        <w:tc>
          <w:tcPr>
            <w:tcW w:w="9180" w:type="dxa"/>
            <w:gridSpan w:val="2"/>
          </w:tcPr>
          <w:p w14:paraId="794513F8" w14:textId="241D27CC" w:rsidR="005B70FC" w:rsidRDefault="001C7BAE" w:rsidP="00DD432A">
            <w:pPr>
              <w:pStyle w:val="a5"/>
              <w:tabs>
                <w:tab w:val="left" w:pos="1063"/>
              </w:tabs>
            </w:pPr>
            <w:r>
              <w:t>В соответствии с</w:t>
            </w:r>
            <w:r w:rsidR="00DD432A">
              <w:t xml:space="preserve">о </w:t>
            </w:r>
            <w:r w:rsidRPr="001C7BAE">
              <w:t>стать</w:t>
            </w:r>
            <w:r w:rsidR="00DD432A">
              <w:t>ей</w:t>
            </w:r>
            <w:r w:rsidRPr="001C7BAE">
              <w:t xml:space="preserve"> 78.1 Бюджетного кодекса Российской Федерации</w:t>
            </w:r>
            <w:r>
              <w:t>,</w:t>
            </w:r>
            <w:r w:rsidRPr="001C7BAE">
              <w:t xml:space="preserve"> </w:t>
            </w:r>
            <w:r>
              <w:t>п</w:t>
            </w:r>
            <w:r w:rsidR="005B70FC" w:rsidRPr="005B70FC">
              <w:t>остановление</w:t>
            </w:r>
            <w:r w:rsidR="005B70FC">
              <w:t>м</w:t>
            </w:r>
            <w:r w:rsidR="005B70FC" w:rsidRPr="005B70FC">
              <w:t xml:space="preserve"> </w:t>
            </w:r>
            <w:r w:rsidR="005B70FC">
              <w:t>Правит</w:t>
            </w:r>
            <w:r w:rsidR="004D3CF6">
              <w:t>ельства Российской Федерации</w:t>
            </w:r>
            <w:r w:rsidR="00CC02EB">
              <w:t xml:space="preserve"> от 22.02.2020 № 203</w:t>
            </w:r>
            <w:r w:rsidR="005B70FC">
              <w:t xml:space="preserve"> «</w:t>
            </w:r>
            <w:r w:rsidR="005B70FC" w:rsidRPr="005B70FC">
      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      </w:r>
            <w:r w:rsidR="005B70FC">
              <w:t xml:space="preserve">» </w:t>
            </w:r>
            <w:r w:rsidR="005B70FC" w:rsidRPr="005B70FC">
              <w:t>Правительство Ивановской</w:t>
            </w:r>
            <w:r w:rsidR="00B62C79">
              <w:t> </w:t>
            </w:r>
            <w:r w:rsidR="005B70FC" w:rsidRPr="005B70FC">
              <w:t xml:space="preserve">области </w:t>
            </w:r>
            <w:r w:rsidR="005B70FC" w:rsidRPr="00EC0161">
              <w:rPr>
                <w:b/>
              </w:rPr>
              <w:t>п</w:t>
            </w:r>
            <w:r w:rsidR="00EC0161">
              <w:rPr>
                <w:b/>
              </w:rPr>
              <w:t xml:space="preserve"> </w:t>
            </w:r>
            <w:r w:rsidR="005B70FC" w:rsidRPr="00EC0161">
              <w:rPr>
                <w:b/>
              </w:rPr>
              <w:t>о</w:t>
            </w:r>
            <w:r w:rsidR="00EC0161">
              <w:rPr>
                <w:b/>
              </w:rPr>
              <w:t xml:space="preserve"> </w:t>
            </w:r>
            <w:r w:rsidR="005B70FC" w:rsidRPr="00EC0161">
              <w:rPr>
                <w:b/>
              </w:rPr>
              <w:t>с</w:t>
            </w:r>
            <w:r w:rsidR="00EC0161">
              <w:rPr>
                <w:b/>
              </w:rPr>
              <w:t xml:space="preserve"> </w:t>
            </w:r>
            <w:r w:rsidR="005B70FC" w:rsidRPr="00EC0161">
              <w:rPr>
                <w:b/>
              </w:rPr>
              <w:t>т</w:t>
            </w:r>
            <w:r w:rsidR="00EC0161">
              <w:rPr>
                <w:b/>
              </w:rPr>
              <w:t xml:space="preserve"> </w:t>
            </w:r>
            <w:r w:rsidR="005B70FC" w:rsidRPr="00EC0161">
              <w:rPr>
                <w:b/>
              </w:rPr>
              <w:t>а</w:t>
            </w:r>
            <w:r w:rsidR="00EC0161">
              <w:rPr>
                <w:b/>
              </w:rPr>
              <w:t xml:space="preserve"> </w:t>
            </w:r>
            <w:r w:rsidR="005B70FC" w:rsidRPr="00EC0161">
              <w:rPr>
                <w:b/>
              </w:rPr>
              <w:t>н</w:t>
            </w:r>
            <w:r w:rsidR="00EC0161">
              <w:rPr>
                <w:b/>
              </w:rPr>
              <w:t xml:space="preserve"> </w:t>
            </w:r>
            <w:r w:rsidR="005B70FC" w:rsidRPr="00EC0161">
              <w:rPr>
                <w:b/>
              </w:rPr>
              <w:t>о</w:t>
            </w:r>
            <w:r w:rsidR="00EC0161">
              <w:rPr>
                <w:b/>
              </w:rPr>
              <w:t xml:space="preserve"> </w:t>
            </w:r>
            <w:r w:rsidR="005B70FC" w:rsidRPr="00EC0161">
              <w:rPr>
                <w:b/>
              </w:rPr>
              <w:t>в</w:t>
            </w:r>
            <w:r w:rsidR="00EC0161">
              <w:rPr>
                <w:b/>
              </w:rPr>
              <w:t xml:space="preserve"> </w:t>
            </w:r>
            <w:r w:rsidR="005B70FC" w:rsidRPr="00EC0161">
              <w:rPr>
                <w:b/>
              </w:rPr>
              <w:t>л</w:t>
            </w:r>
            <w:r w:rsidR="00EC0161">
              <w:rPr>
                <w:b/>
              </w:rPr>
              <w:t xml:space="preserve"> </w:t>
            </w:r>
            <w:r w:rsidR="005B70FC" w:rsidRPr="00EC0161">
              <w:rPr>
                <w:b/>
              </w:rPr>
              <w:t>я</w:t>
            </w:r>
            <w:r w:rsidR="00EC0161">
              <w:rPr>
                <w:b/>
              </w:rPr>
              <w:t xml:space="preserve"> </w:t>
            </w:r>
            <w:r w:rsidR="005B70FC" w:rsidRPr="00EC0161">
              <w:rPr>
                <w:b/>
              </w:rPr>
              <w:t>е</w:t>
            </w:r>
            <w:r w:rsidR="00EC0161">
              <w:rPr>
                <w:b/>
              </w:rPr>
              <w:t xml:space="preserve"> </w:t>
            </w:r>
            <w:r w:rsidR="005B70FC" w:rsidRPr="00EC0161">
              <w:rPr>
                <w:b/>
              </w:rPr>
              <w:t>т</w:t>
            </w:r>
            <w:r w:rsidR="005B70FC" w:rsidRPr="005B70FC">
              <w:t>:</w:t>
            </w:r>
          </w:p>
          <w:p w14:paraId="6A1C0980" w14:textId="77777777" w:rsidR="005B70FC" w:rsidRPr="005B70FC" w:rsidRDefault="00B62C79" w:rsidP="00DD432A">
            <w:pPr>
              <w:pStyle w:val="a5"/>
              <w:tabs>
                <w:tab w:val="left" w:pos="1063"/>
              </w:tabs>
            </w:pPr>
            <w:r w:rsidRPr="00B62C79">
              <w:t>1.</w:t>
            </w:r>
            <w:r>
              <w:t xml:space="preserve"> </w:t>
            </w:r>
            <w:r w:rsidR="005B70FC" w:rsidRPr="005B70FC">
              <w:t>Признать утратившими силу постановления Пр</w:t>
            </w:r>
            <w:r w:rsidR="00861B69">
              <w:t>авительства Ивановской области:</w:t>
            </w:r>
          </w:p>
          <w:p w14:paraId="50A56FCE" w14:textId="77777777" w:rsidR="005B70FC" w:rsidRDefault="005B70FC" w:rsidP="00DD432A">
            <w:pPr>
              <w:pStyle w:val="a5"/>
              <w:tabs>
                <w:tab w:val="left" w:pos="1063"/>
              </w:tabs>
            </w:pPr>
            <w:r w:rsidRPr="005B70FC">
              <w:t xml:space="preserve">от 31.08.2011 </w:t>
            </w:r>
            <w:r>
              <w:t>№</w:t>
            </w:r>
            <w:r w:rsidRPr="005B70FC">
              <w:t xml:space="preserve"> 299-п </w:t>
            </w:r>
            <w:r>
              <w:t>«</w:t>
            </w:r>
            <w:r w:rsidRPr="005B70FC">
              <w:t>Об утверждении Порядка определения объема и условия предоставления из областного бюджета государственным бюджетным и автономным учреждениям Ивановской области субси</w:t>
            </w:r>
            <w:r>
              <w:t>дий на иные цели»;</w:t>
            </w:r>
          </w:p>
          <w:p w14:paraId="75BF18C9" w14:textId="77777777" w:rsidR="00594E3C" w:rsidRDefault="005B70FC" w:rsidP="00DD432A">
            <w:pPr>
              <w:pStyle w:val="a5"/>
              <w:tabs>
                <w:tab w:val="left" w:pos="1063"/>
              </w:tabs>
            </w:pPr>
            <w:r>
              <w:t>от 21.01.2014 № 9-п «</w:t>
            </w:r>
            <w:r w:rsidRPr="005B70FC">
              <w:t xml:space="preserve">О внесении изменений в постановление Правительства Ивановской области от 31.08.2011 </w:t>
            </w:r>
            <w:r>
              <w:t>№ 299-п «</w:t>
            </w:r>
            <w:r w:rsidRPr="005B70FC">
              <w:t>Об утверждении Порядка определения объема и условий предоставления из областного бюджета государственным бюджетным и автономным учреждениям Ивановско</w:t>
            </w:r>
            <w:r>
              <w:t>й области субсидий на иные цели»</w:t>
            </w:r>
            <w:r w:rsidR="00594E3C">
              <w:t>;</w:t>
            </w:r>
          </w:p>
          <w:p w14:paraId="3F26C6E3" w14:textId="77777777" w:rsidR="00594E3C" w:rsidRDefault="00594E3C" w:rsidP="00DD432A">
            <w:pPr>
              <w:pStyle w:val="a5"/>
              <w:tabs>
                <w:tab w:val="left" w:pos="1063"/>
              </w:tabs>
            </w:pPr>
            <w:r>
              <w:t>от 25.06.2014 № 257-п «</w:t>
            </w:r>
            <w:r w:rsidRPr="00594E3C">
              <w:t>О внесении изменений в постановления Правительства Ив</w:t>
            </w:r>
            <w:r>
              <w:t>ановской области от 27.01.2011 № 13-п «</w:t>
            </w:r>
            <w:r w:rsidRPr="00594E3C">
              <w:t>О нормативах затрат на оказание государственных услуг Ивано</w:t>
            </w:r>
            <w:r>
              <w:t>вской области» и от 31.08.2011 № 299-п «</w:t>
            </w:r>
            <w:r w:rsidRPr="00594E3C">
              <w:t>Об утверждении Порядка определения объема и условий предоставления из областного бюджета государственным бюджетным и автономным учреждениям Ивановской области субсидий на иные цели</w:t>
            </w:r>
            <w:r w:rsidR="00861B69">
              <w:t>»;</w:t>
            </w:r>
          </w:p>
          <w:p w14:paraId="4DA8D3A5" w14:textId="77777777" w:rsidR="00594E3C" w:rsidRDefault="00594E3C" w:rsidP="00DD432A">
            <w:pPr>
              <w:pStyle w:val="a5"/>
              <w:tabs>
                <w:tab w:val="left" w:pos="1063"/>
              </w:tabs>
            </w:pPr>
            <w:r>
              <w:t>от 25.07.2018 № 219-п «</w:t>
            </w:r>
            <w:r w:rsidRPr="00594E3C">
              <w:t>О внесении изменений в постановление Правительства Ив</w:t>
            </w:r>
            <w:r>
              <w:t>ановской области от 31.08.2011 № 299-п «</w:t>
            </w:r>
            <w:r w:rsidRPr="00594E3C">
              <w:t>Об утверждении Порядка определения объема и условий предоставления из областного бюджета государственным бюджетным и автономным учреждениям Ивановской области субсидий на иные цели</w:t>
            </w:r>
            <w:r w:rsidR="00D46F51">
              <w:t>»;</w:t>
            </w:r>
          </w:p>
          <w:p w14:paraId="60CC5155" w14:textId="77777777" w:rsidR="00594E3C" w:rsidRDefault="00594E3C" w:rsidP="00DD432A">
            <w:pPr>
              <w:pStyle w:val="a5"/>
              <w:tabs>
                <w:tab w:val="left" w:pos="1063"/>
              </w:tabs>
            </w:pPr>
            <w:r>
              <w:t>от 25.09.2019 № 386-п «</w:t>
            </w:r>
            <w:r w:rsidRPr="00594E3C">
              <w:t xml:space="preserve">О внесении изменений в постановление Правительства Ивановской области от 31.08.2011 </w:t>
            </w:r>
            <w:r>
              <w:t>№ 299-п «</w:t>
            </w:r>
            <w:r w:rsidRPr="00594E3C">
              <w:t>Об утверждении Порядка определения объема и условий предоставления из областного бюджета государственным бюджетным и автономным учреждениям Ивановской области субсидий на иные цели</w:t>
            </w:r>
            <w:r w:rsidR="00D46F51">
              <w:t>»;</w:t>
            </w:r>
          </w:p>
          <w:p w14:paraId="19591567" w14:textId="77777777" w:rsidR="00594E3C" w:rsidRDefault="00594E3C" w:rsidP="00DD432A">
            <w:pPr>
              <w:pStyle w:val="a5"/>
              <w:tabs>
                <w:tab w:val="left" w:pos="1063"/>
              </w:tabs>
            </w:pPr>
            <w:r>
              <w:t>от 30.06.2020 № 296-п «</w:t>
            </w:r>
            <w:r w:rsidRPr="00594E3C">
              <w:t xml:space="preserve">О внесении изменений в постановление Правительства Ивановской области от 31.08.2011 </w:t>
            </w:r>
            <w:r>
              <w:t>№ 299-п «</w:t>
            </w:r>
            <w:r w:rsidRPr="00594E3C">
              <w:t>Об утверждении Порядка определения объема и условий предоставления из областного бюджета государственным бюджетным и автономным учреждениям Ивановской области субсидий на иные цели</w:t>
            </w:r>
            <w:r w:rsidR="00D46F51">
              <w:t>»;</w:t>
            </w:r>
          </w:p>
          <w:p w14:paraId="0996DD00" w14:textId="77777777" w:rsidR="00594E3C" w:rsidRDefault="00594E3C" w:rsidP="00DD432A">
            <w:pPr>
              <w:pStyle w:val="a5"/>
              <w:tabs>
                <w:tab w:val="left" w:pos="1063"/>
              </w:tabs>
            </w:pPr>
            <w:r>
              <w:t>от 25.01.2021 № 3-п «</w:t>
            </w:r>
            <w:r w:rsidRPr="00594E3C">
              <w:t xml:space="preserve">О внесении изменений в постановление Правительства Ивановской области от 31.08.2011 </w:t>
            </w:r>
            <w:r>
              <w:t>№ 299-п «</w:t>
            </w:r>
            <w:r w:rsidRPr="00594E3C">
              <w:t>Об утверждении Порядка определения объема и условий предоставления из областного бюджета государственным бюджетным и автономным учреждениям Ивановской области субсидий на иные цели</w:t>
            </w:r>
            <w:r w:rsidR="00D46F51">
              <w:t>»;</w:t>
            </w:r>
          </w:p>
          <w:p w14:paraId="7BA8EE89" w14:textId="77777777" w:rsidR="00594E3C" w:rsidRDefault="00594E3C" w:rsidP="00DD432A">
            <w:pPr>
              <w:pStyle w:val="a5"/>
              <w:tabs>
                <w:tab w:val="left" w:pos="1063"/>
              </w:tabs>
            </w:pPr>
            <w:r>
              <w:t>от 23.04.2021 № 203-п «</w:t>
            </w:r>
            <w:r w:rsidRPr="00594E3C">
              <w:t xml:space="preserve">О внесении изменений в постановление Правительства Ивановской области от 31.08.2011 </w:t>
            </w:r>
            <w:r>
              <w:t>№ 299-п «</w:t>
            </w:r>
            <w:r w:rsidRPr="00594E3C">
              <w:t>Об утверждении Порядка определения объема и условий предоставления из областного бюджета государственным бюджетным и автономным учреждениям Ивановской области субсидий на иные цели</w:t>
            </w:r>
            <w:r w:rsidR="00D46F51">
              <w:t>»;</w:t>
            </w:r>
          </w:p>
          <w:p w14:paraId="1AD3FE0D" w14:textId="77777777" w:rsidR="00594E3C" w:rsidRDefault="00594E3C" w:rsidP="00DD432A">
            <w:pPr>
              <w:pStyle w:val="a5"/>
              <w:tabs>
                <w:tab w:val="left" w:pos="1063"/>
              </w:tabs>
            </w:pPr>
            <w:r>
              <w:t>от 22.07.2021 № 341-п «</w:t>
            </w:r>
            <w:r w:rsidRPr="00594E3C">
              <w:t xml:space="preserve">О внесении изменений в постановление Правительства Ивановской области от 31.08.2011 </w:t>
            </w:r>
            <w:r>
              <w:t>№ 299-п «</w:t>
            </w:r>
            <w:r w:rsidRPr="00594E3C">
              <w:t>Об утверждении Порядка определения объема и условий предоставления из областного бюджета государственным бюджетным и автономным учреждениям Ивановской области субсидий на иные цели</w:t>
            </w:r>
            <w:r w:rsidR="00D46F51">
              <w:t>»;</w:t>
            </w:r>
          </w:p>
          <w:p w14:paraId="51C5EB00" w14:textId="77777777" w:rsidR="00594E3C" w:rsidRDefault="00594E3C" w:rsidP="00DD432A">
            <w:pPr>
              <w:pStyle w:val="a5"/>
              <w:tabs>
                <w:tab w:val="left" w:pos="1063"/>
              </w:tabs>
            </w:pPr>
            <w:r>
              <w:t>от 21.09.2022 № 524-п «</w:t>
            </w:r>
            <w:r w:rsidRPr="00594E3C">
              <w:t xml:space="preserve">О внесении изменений в постановление Правительства Ивановской области от 31.08.2011 </w:t>
            </w:r>
            <w:r>
              <w:t>№ 299-п «</w:t>
            </w:r>
            <w:r w:rsidRPr="00594E3C">
              <w:t>Об утверждении Порядка определения объема и условий предоставления из областного бюджета государственным бюджетным и автономным учреждениям Ивановской области субсидий на иные цели</w:t>
            </w:r>
            <w:r w:rsidR="00D46F51">
              <w:t>»;</w:t>
            </w:r>
          </w:p>
          <w:p w14:paraId="30D53445" w14:textId="77777777" w:rsidR="00594E3C" w:rsidRDefault="00594E3C" w:rsidP="00DD432A">
            <w:pPr>
              <w:pStyle w:val="a5"/>
              <w:tabs>
                <w:tab w:val="left" w:pos="1063"/>
              </w:tabs>
            </w:pPr>
            <w:r>
              <w:t>от 15.03.2023 № 98-п «</w:t>
            </w:r>
            <w:r w:rsidR="00F80F0F">
              <w:t>О внесении изменения</w:t>
            </w:r>
            <w:r w:rsidRPr="00594E3C">
              <w:t xml:space="preserve"> в постановление Правительства Ивановской области от 31.08.2011 </w:t>
            </w:r>
            <w:r>
              <w:t>№ 299-п «</w:t>
            </w:r>
            <w:r w:rsidRPr="00594E3C">
              <w:t>Об утверждении Порядка определения объема и условий предоставления из областного бюджета государственным бюджетным и автономным учреждениям Ивановской области субсидий на иные цели</w:t>
            </w:r>
            <w:r w:rsidR="00D46F51">
              <w:t>»;</w:t>
            </w:r>
          </w:p>
          <w:p w14:paraId="7E4309AA" w14:textId="77777777" w:rsidR="00594E3C" w:rsidRDefault="00594E3C" w:rsidP="00DD432A">
            <w:pPr>
              <w:pStyle w:val="a5"/>
              <w:tabs>
                <w:tab w:val="left" w:pos="1063"/>
              </w:tabs>
            </w:pPr>
            <w:r>
              <w:t>от 30.05.2023 № 237-п «</w:t>
            </w:r>
            <w:r w:rsidRPr="00594E3C">
              <w:t xml:space="preserve">О внесении изменений в постановление Правительства Ивановской области от 31.08.2011 </w:t>
            </w:r>
            <w:r>
              <w:t>№ 299-п «</w:t>
            </w:r>
            <w:r w:rsidRPr="00594E3C">
              <w:t>Об утверждении Порядка определения объема и условий предоставления из областного бюджета государственным бюджетным и автономным учреждениям Ивановской области субсидий на иные цели</w:t>
            </w:r>
            <w:r w:rsidR="00D46F51">
              <w:t>»;</w:t>
            </w:r>
          </w:p>
          <w:p w14:paraId="6CD6AD59" w14:textId="77777777" w:rsidR="00594E3C" w:rsidRDefault="00594E3C" w:rsidP="00DD432A">
            <w:pPr>
              <w:pStyle w:val="a5"/>
              <w:tabs>
                <w:tab w:val="left" w:pos="1063"/>
              </w:tabs>
            </w:pPr>
            <w:r>
              <w:t>от 05.10.2023 № 477-п «</w:t>
            </w:r>
            <w:r w:rsidRPr="00594E3C">
              <w:t xml:space="preserve">О внесении изменений в постановление Правительства Ивановской области от 31.08.2011 </w:t>
            </w:r>
            <w:r>
              <w:t>№ 299-п «</w:t>
            </w:r>
            <w:r w:rsidRPr="00594E3C">
              <w:t>Об утверждении Порядка определения объема и условий предоставления из областного бюджета государственным бюджетным и автономным учреждениям Ивановской области субсидий на иные цели</w:t>
            </w:r>
            <w:r w:rsidR="00D46F51">
              <w:t>»;</w:t>
            </w:r>
          </w:p>
          <w:p w14:paraId="02C5336F" w14:textId="77777777" w:rsidR="00594E3C" w:rsidRDefault="00594E3C" w:rsidP="00DD432A">
            <w:pPr>
              <w:pStyle w:val="a5"/>
              <w:tabs>
                <w:tab w:val="left" w:pos="1063"/>
              </w:tabs>
            </w:pPr>
            <w:r>
              <w:t>от 24.02.2025 № 68-п «</w:t>
            </w:r>
            <w:r w:rsidR="00F80F0F">
              <w:t>О внесении изменения</w:t>
            </w:r>
            <w:r w:rsidRPr="00594E3C">
              <w:t xml:space="preserve"> в постановление Правительства Ивановской области от 31.08.2011 </w:t>
            </w:r>
            <w:r>
              <w:t>№ 299-п «</w:t>
            </w:r>
            <w:r w:rsidRPr="00594E3C">
              <w:t>Об утверждении Порядка определения объема и условий предоставления из областного бюджета государственным бюджетным и автономным учреждениям Ивановской области субсидий на иные цели</w:t>
            </w:r>
            <w:r w:rsidR="00D46F51">
              <w:t>»;</w:t>
            </w:r>
          </w:p>
          <w:p w14:paraId="6252E5CA" w14:textId="77777777" w:rsidR="00B62C79" w:rsidRDefault="00594E3C" w:rsidP="00DD432A">
            <w:pPr>
              <w:pStyle w:val="a5"/>
              <w:tabs>
                <w:tab w:val="left" w:pos="1063"/>
              </w:tabs>
            </w:pPr>
            <w:r>
              <w:t>от 23.07.2025 № 297-п «</w:t>
            </w:r>
            <w:r w:rsidRPr="00594E3C">
              <w:t xml:space="preserve">О внесении изменений в постановление Правительства Ивановской области от 31.08.2011 </w:t>
            </w:r>
            <w:r>
              <w:t>№ 299-п «</w:t>
            </w:r>
            <w:r w:rsidRPr="00594E3C">
              <w:t>Об утверждении Порядка определения объема и условий предоставления из областного бюджета государственным бюджетным и автономным учреждениям Ивановской области субсидий на иные цели</w:t>
            </w:r>
            <w:r w:rsidR="005738C1">
              <w:t>».</w:t>
            </w:r>
          </w:p>
          <w:p w14:paraId="214666A1" w14:textId="50F5F35D" w:rsidR="00025307" w:rsidRPr="002B0272" w:rsidRDefault="00660314" w:rsidP="00DD432A">
            <w:pPr>
              <w:pStyle w:val="a5"/>
              <w:tabs>
                <w:tab w:val="left" w:pos="1063"/>
              </w:tabs>
            </w:pPr>
            <w:r>
              <w:t>2. </w:t>
            </w:r>
            <w:r w:rsidR="00C03F24" w:rsidRPr="00C03F24">
              <w:t xml:space="preserve">Исполнительным органам государственной власти Ивановской области, осуществляющим </w:t>
            </w:r>
            <w:r w:rsidR="00C03F24">
              <w:t>функции и полномочия учредителя в отношении государственных бюджетных и автономных учреждений Ивановской области</w:t>
            </w:r>
            <w:r w:rsidR="004D3CF6" w:rsidRPr="007A3ED4">
              <w:t>,</w:t>
            </w:r>
            <w:r w:rsidR="00E4142A" w:rsidRPr="007A3ED4">
              <w:t xml:space="preserve"> </w:t>
            </w:r>
            <w:r w:rsidR="000F27BF" w:rsidRPr="007A3ED4">
              <w:t xml:space="preserve">в срок до </w:t>
            </w:r>
            <w:r w:rsidR="00BA5933" w:rsidRPr="007A3ED4">
              <w:t>01.1</w:t>
            </w:r>
            <w:r w:rsidR="007A3ED4" w:rsidRPr="007A3ED4">
              <w:t>0</w:t>
            </w:r>
            <w:r w:rsidR="00BA5933" w:rsidRPr="007A3ED4">
              <w:t xml:space="preserve">.2026 </w:t>
            </w:r>
            <w:r w:rsidR="005738C1" w:rsidRPr="007A3ED4">
              <w:t xml:space="preserve">подготовить проекты </w:t>
            </w:r>
            <w:r w:rsidR="00181406" w:rsidRPr="007A3ED4">
              <w:t>постановлений Правительства</w:t>
            </w:r>
            <w:r w:rsidR="00052BC2" w:rsidRPr="007A3ED4">
              <w:t xml:space="preserve"> </w:t>
            </w:r>
            <w:r w:rsidR="00C03F24" w:rsidRPr="007A3ED4">
              <w:t>Ивановской области</w:t>
            </w:r>
            <w:r w:rsidR="00D166D3">
              <w:t xml:space="preserve"> об утверждении </w:t>
            </w:r>
            <w:r w:rsidR="00AA2810">
              <w:t>П</w:t>
            </w:r>
            <w:r w:rsidR="005738C1">
              <w:t>орядк</w:t>
            </w:r>
            <w:r w:rsidR="00861B69">
              <w:t>ов определения объема и услови</w:t>
            </w:r>
            <w:r w:rsidR="00052BC2">
              <w:t>й</w:t>
            </w:r>
            <w:r w:rsidR="00B62C79">
              <w:t xml:space="preserve"> предоставлени</w:t>
            </w:r>
            <w:r w:rsidR="00861B69">
              <w:t xml:space="preserve">я из областного бюджета </w:t>
            </w:r>
            <w:r w:rsidR="00B62C79">
              <w:t xml:space="preserve">государственным бюджетным и автономным учреждениям </w:t>
            </w:r>
            <w:r w:rsidR="005738C1">
              <w:t>Ивановской области</w:t>
            </w:r>
            <w:r w:rsidR="0096275A">
              <w:t xml:space="preserve"> </w:t>
            </w:r>
            <w:r w:rsidR="009C0221">
              <w:t>субсидий на иные цели в соответствующих сферах деятельности</w:t>
            </w:r>
            <w:r w:rsidR="007A3ED4">
              <w:t xml:space="preserve">. </w:t>
            </w:r>
          </w:p>
        </w:tc>
      </w:tr>
      <w:tr w:rsidR="00940FCA" w14:paraId="3A5AD846" w14:textId="77777777" w:rsidTr="003867DD">
        <w:trPr>
          <w:gridAfter w:val="1"/>
          <w:wAfter w:w="48" w:type="dxa"/>
        </w:trPr>
        <w:tc>
          <w:tcPr>
            <w:tcW w:w="9180" w:type="dxa"/>
            <w:gridSpan w:val="2"/>
          </w:tcPr>
          <w:p w14:paraId="1A31052E" w14:textId="77777777" w:rsidR="00AB4C7C" w:rsidRDefault="007F180C" w:rsidP="00DD432A">
            <w:pPr>
              <w:pStyle w:val="a5"/>
            </w:pPr>
            <w:r>
              <w:lastRenderedPageBreak/>
              <w:t>3</w:t>
            </w:r>
            <w:r w:rsidR="00FB3F7F">
              <w:t xml:space="preserve">. Настоящее постановление вступает </w:t>
            </w:r>
            <w:r w:rsidR="00FB3F7F" w:rsidRPr="009250E3">
              <w:t>в силу</w:t>
            </w:r>
            <w:r w:rsidR="007E3BF5">
              <w:t xml:space="preserve"> с 01.01.202</w:t>
            </w:r>
            <w:r w:rsidR="00AB4C7C">
              <w:t>7</w:t>
            </w:r>
            <w:r w:rsidR="007E3BF5">
              <w:t>, за исключением пункта 2</w:t>
            </w:r>
            <w:r w:rsidR="00AB4C7C">
              <w:t>.</w:t>
            </w:r>
          </w:p>
          <w:p w14:paraId="267AC43C" w14:textId="2033D92C" w:rsidR="009250E3" w:rsidRPr="009250E3" w:rsidRDefault="00AB4C7C" w:rsidP="00AB4C7C">
            <w:pPr>
              <w:pStyle w:val="a5"/>
            </w:pPr>
            <w:r>
              <w:t xml:space="preserve">Пункт 2 </w:t>
            </w:r>
            <w:r w:rsidRPr="00AB4C7C">
              <w:t>настоящего постановления вступает в силу после дня его официального опубликования</w:t>
            </w:r>
            <w:r w:rsidR="007E3BF5">
              <w:t>.</w:t>
            </w:r>
            <w:r w:rsidR="003867DD">
              <w:t xml:space="preserve"> </w:t>
            </w:r>
          </w:p>
          <w:p w14:paraId="4EC6FDC6" w14:textId="77777777" w:rsidR="006A051B" w:rsidRDefault="006A051B" w:rsidP="00DD432A">
            <w:pPr>
              <w:pStyle w:val="a5"/>
            </w:pPr>
          </w:p>
          <w:p w14:paraId="430275D0" w14:textId="77777777" w:rsidR="003867DD" w:rsidRDefault="003867DD" w:rsidP="00DD432A">
            <w:pPr>
              <w:pStyle w:val="a5"/>
            </w:pPr>
          </w:p>
          <w:p w14:paraId="506E8115" w14:textId="77777777" w:rsidR="003867DD" w:rsidRDefault="003867DD" w:rsidP="00DD432A">
            <w:pPr>
              <w:pStyle w:val="a5"/>
            </w:pPr>
          </w:p>
        </w:tc>
      </w:tr>
      <w:tr w:rsidR="00940FCA" w:rsidRPr="00AA6283" w14:paraId="18938D57" w14:textId="77777777" w:rsidTr="003867DD">
        <w:tblPrEx>
          <w:tblLook w:val="00A0" w:firstRow="1" w:lastRow="0" w:firstColumn="1" w:lastColumn="0" w:noHBand="0" w:noVBand="0"/>
        </w:tblPrEx>
        <w:tc>
          <w:tcPr>
            <w:tcW w:w="4590" w:type="dxa"/>
          </w:tcPr>
          <w:p w14:paraId="4A27C082" w14:textId="77777777" w:rsidR="00940FCA" w:rsidRPr="00412681" w:rsidRDefault="00940FCA" w:rsidP="009E1AE7">
            <w:pPr>
              <w:pStyle w:val="a5"/>
              <w:ind w:right="-156" w:firstLine="0"/>
              <w:jc w:val="left"/>
              <w:rPr>
                <w:b/>
                <w:bCs/>
              </w:rPr>
            </w:pPr>
            <w:r w:rsidRPr="00412681">
              <w:rPr>
                <w:b/>
                <w:bCs/>
              </w:rPr>
              <w:lastRenderedPageBreak/>
              <w:t>Губернатор</w:t>
            </w:r>
          </w:p>
          <w:p w14:paraId="72111536" w14:textId="77777777" w:rsidR="00940FCA" w:rsidRPr="00412681" w:rsidRDefault="00940FCA" w:rsidP="009E1AE7">
            <w:pPr>
              <w:pStyle w:val="a5"/>
              <w:ind w:right="-156" w:firstLine="0"/>
              <w:jc w:val="left"/>
              <w:rPr>
                <w:b/>
                <w:bCs/>
              </w:rPr>
            </w:pPr>
            <w:r w:rsidRPr="00412681">
              <w:rPr>
                <w:b/>
                <w:bCs/>
              </w:rPr>
              <w:t>Ивановской области</w:t>
            </w:r>
          </w:p>
        </w:tc>
        <w:tc>
          <w:tcPr>
            <w:tcW w:w="4638" w:type="dxa"/>
            <w:gridSpan w:val="2"/>
          </w:tcPr>
          <w:p w14:paraId="1467BE98" w14:textId="77777777" w:rsidR="00940FCA" w:rsidRPr="00412681" w:rsidRDefault="00940FCA" w:rsidP="009E1AE7">
            <w:pPr>
              <w:pStyle w:val="a5"/>
              <w:ind w:firstLine="0"/>
              <w:jc w:val="right"/>
              <w:rPr>
                <w:b/>
                <w:bCs/>
              </w:rPr>
            </w:pPr>
          </w:p>
          <w:p w14:paraId="6B077800" w14:textId="77777777" w:rsidR="00940FCA" w:rsidRPr="00A96845" w:rsidRDefault="00940FCA" w:rsidP="009E1AE7">
            <w:pPr>
              <w:pStyle w:val="a5"/>
              <w:ind w:firstLine="0"/>
              <w:jc w:val="right"/>
              <w:rPr>
                <w:b/>
                <w:bCs/>
              </w:rPr>
            </w:pPr>
            <w:r w:rsidRPr="00412681">
              <w:rPr>
                <w:b/>
                <w:bCs/>
              </w:rPr>
              <w:t>С.С. Воскресенский</w:t>
            </w:r>
          </w:p>
        </w:tc>
      </w:tr>
    </w:tbl>
    <w:p w14:paraId="6FA20776" w14:textId="77777777" w:rsidR="00741FCA" w:rsidRDefault="00741FCA" w:rsidP="00861B69">
      <w:pPr>
        <w:spacing w:line="360" w:lineRule="auto"/>
        <w:jc w:val="center"/>
        <w:rPr>
          <w:b/>
          <w:sz w:val="28"/>
          <w:szCs w:val="28"/>
        </w:rPr>
      </w:pPr>
    </w:p>
    <w:p w14:paraId="3605374C" w14:textId="77777777" w:rsidR="001418D8" w:rsidRDefault="001418D8" w:rsidP="00861B69">
      <w:pPr>
        <w:spacing w:line="360" w:lineRule="auto"/>
        <w:jc w:val="both"/>
        <w:rPr>
          <w:lang w:val="en-US"/>
        </w:rPr>
      </w:pPr>
    </w:p>
    <w:p w14:paraId="01273B26" w14:textId="77777777" w:rsidR="001418D8" w:rsidRDefault="001418D8" w:rsidP="00861B69">
      <w:pPr>
        <w:spacing w:line="360" w:lineRule="auto"/>
        <w:jc w:val="both"/>
        <w:rPr>
          <w:lang w:val="en-US"/>
        </w:rPr>
      </w:pPr>
    </w:p>
    <w:sectPr w:rsidR="001418D8" w:rsidSect="00C87050">
      <w:headerReference w:type="default" r:id="rId9"/>
      <w:footerReference w:type="default" r:id="rId10"/>
      <w:pgSz w:w="11906" w:h="16838"/>
      <w:pgMar w:top="1134" w:right="1276" w:bottom="1134" w:left="1559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F9A27" w14:textId="77777777" w:rsidR="00F33884" w:rsidRDefault="00F33884">
      <w:r>
        <w:separator/>
      </w:r>
    </w:p>
  </w:endnote>
  <w:endnote w:type="continuationSeparator" w:id="0">
    <w:p w14:paraId="292D7889" w14:textId="77777777" w:rsidR="00F33884" w:rsidRDefault="00F3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25B79" w14:textId="77777777" w:rsidR="00D52739" w:rsidRDefault="00D52739">
    <w:pPr>
      <w:pStyle w:val="a7"/>
    </w:pPr>
  </w:p>
  <w:p w14:paraId="3BBC241F" w14:textId="77777777" w:rsidR="00552CF9" w:rsidRDefault="00552CF9" w:rsidP="00B60A1E">
    <w:pPr>
      <w:pStyle w:val="a7"/>
      <w:rPr>
        <w:rFonts w:ascii="Courier New" w:hAnsi="Courier New" w:cs="Courier New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5BF15" w14:textId="77777777" w:rsidR="00F33884" w:rsidRDefault="00F33884">
      <w:r>
        <w:separator/>
      </w:r>
    </w:p>
  </w:footnote>
  <w:footnote w:type="continuationSeparator" w:id="0">
    <w:p w14:paraId="65CAF00F" w14:textId="77777777" w:rsidR="00F33884" w:rsidRDefault="00F33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7D2C1" w14:textId="77777777" w:rsidR="00C87050" w:rsidRDefault="00C87050" w:rsidP="00A4149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181406">
      <w:rPr>
        <w:noProof/>
      </w:rPr>
      <w:t>4</w:t>
    </w:r>
    <w:r>
      <w:fldChar w:fldCharType="end"/>
    </w:r>
  </w:p>
  <w:p w14:paraId="4D9D1F03" w14:textId="77777777" w:rsidR="00A97D9F" w:rsidRDefault="00A97D9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1FCA"/>
    <w:multiLevelType w:val="multilevel"/>
    <w:tmpl w:val="BFF6F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4A9033A"/>
    <w:multiLevelType w:val="hybridMultilevel"/>
    <w:tmpl w:val="42A065D8"/>
    <w:lvl w:ilvl="0" w:tplc="1AFA4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F44E4A"/>
    <w:multiLevelType w:val="hybridMultilevel"/>
    <w:tmpl w:val="F46A2EEC"/>
    <w:lvl w:ilvl="0" w:tplc="0E10E98A">
      <w:start w:val="2"/>
      <w:numFmt w:val="decimal"/>
      <w:lvlText w:val="%1."/>
      <w:lvlJc w:val="left"/>
      <w:pPr>
        <w:ind w:left="146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83" w:hanging="360"/>
      </w:pPr>
    </w:lvl>
    <w:lvl w:ilvl="2" w:tplc="0419001B">
      <w:start w:val="1"/>
      <w:numFmt w:val="lowerRoman"/>
      <w:lvlText w:val="%3."/>
      <w:lvlJc w:val="right"/>
      <w:pPr>
        <w:ind w:left="2903" w:hanging="180"/>
      </w:pPr>
    </w:lvl>
    <w:lvl w:ilvl="3" w:tplc="0419000F">
      <w:start w:val="1"/>
      <w:numFmt w:val="decimal"/>
      <w:lvlText w:val="%4."/>
      <w:lvlJc w:val="left"/>
      <w:pPr>
        <w:ind w:left="3623" w:hanging="360"/>
      </w:pPr>
    </w:lvl>
    <w:lvl w:ilvl="4" w:tplc="04190019">
      <w:start w:val="1"/>
      <w:numFmt w:val="lowerLetter"/>
      <w:lvlText w:val="%5."/>
      <w:lvlJc w:val="left"/>
      <w:pPr>
        <w:ind w:left="4343" w:hanging="360"/>
      </w:pPr>
    </w:lvl>
    <w:lvl w:ilvl="5" w:tplc="0419001B">
      <w:start w:val="1"/>
      <w:numFmt w:val="lowerRoman"/>
      <w:lvlText w:val="%6."/>
      <w:lvlJc w:val="right"/>
      <w:pPr>
        <w:ind w:left="5063" w:hanging="180"/>
      </w:pPr>
    </w:lvl>
    <w:lvl w:ilvl="6" w:tplc="0419000F">
      <w:start w:val="1"/>
      <w:numFmt w:val="decimal"/>
      <w:lvlText w:val="%7."/>
      <w:lvlJc w:val="left"/>
      <w:pPr>
        <w:ind w:left="5783" w:hanging="360"/>
      </w:pPr>
    </w:lvl>
    <w:lvl w:ilvl="7" w:tplc="04190019">
      <w:start w:val="1"/>
      <w:numFmt w:val="lowerLetter"/>
      <w:lvlText w:val="%8."/>
      <w:lvlJc w:val="left"/>
      <w:pPr>
        <w:ind w:left="6503" w:hanging="360"/>
      </w:pPr>
    </w:lvl>
    <w:lvl w:ilvl="8" w:tplc="0419001B">
      <w:start w:val="1"/>
      <w:numFmt w:val="lowerRoman"/>
      <w:lvlText w:val="%9."/>
      <w:lvlJc w:val="right"/>
      <w:pPr>
        <w:ind w:left="7223" w:hanging="180"/>
      </w:pPr>
    </w:lvl>
  </w:abstractNum>
  <w:abstractNum w:abstractNumId="3" w15:restartNumberingAfterBreak="0">
    <w:nsid w:val="230A62A6"/>
    <w:multiLevelType w:val="hybridMultilevel"/>
    <w:tmpl w:val="A122123E"/>
    <w:lvl w:ilvl="0" w:tplc="797CE55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05573"/>
    <w:multiLevelType w:val="hybridMultilevel"/>
    <w:tmpl w:val="81B6BA1E"/>
    <w:lvl w:ilvl="0" w:tplc="A2AC38D6">
      <w:start w:val="1"/>
      <w:numFmt w:val="decimal"/>
      <w:lvlText w:val="%1."/>
      <w:lvlJc w:val="left"/>
      <w:pPr>
        <w:ind w:left="1103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23" w:hanging="360"/>
      </w:pPr>
    </w:lvl>
    <w:lvl w:ilvl="2" w:tplc="0419001B">
      <w:start w:val="1"/>
      <w:numFmt w:val="lowerRoman"/>
      <w:lvlText w:val="%3."/>
      <w:lvlJc w:val="right"/>
      <w:pPr>
        <w:ind w:left="2543" w:hanging="180"/>
      </w:pPr>
    </w:lvl>
    <w:lvl w:ilvl="3" w:tplc="0419000F">
      <w:start w:val="1"/>
      <w:numFmt w:val="decimal"/>
      <w:lvlText w:val="%4."/>
      <w:lvlJc w:val="left"/>
      <w:pPr>
        <w:ind w:left="3263" w:hanging="360"/>
      </w:pPr>
    </w:lvl>
    <w:lvl w:ilvl="4" w:tplc="04190019">
      <w:start w:val="1"/>
      <w:numFmt w:val="lowerLetter"/>
      <w:lvlText w:val="%5."/>
      <w:lvlJc w:val="left"/>
      <w:pPr>
        <w:ind w:left="3983" w:hanging="360"/>
      </w:pPr>
    </w:lvl>
    <w:lvl w:ilvl="5" w:tplc="0419001B">
      <w:start w:val="1"/>
      <w:numFmt w:val="lowerRoman"/>
      <w:lvlText w:val="%6."/>
      <w:lvlJc w:val="right"/>
      <w:pPr>
        <w:ind w:left="4703" w:hanging="180"/>
      </w:pPr>
    </w:lvl>
    <w:lvl w:ilvl="6" w:tplc="0419000F">
      <w:start w:val="1"/>
      <w:numFmt w:val="decimal"/>
      <w:lvlText w:val="%7."/>
      <w:lvlJc w:val="left"/>
      <w:pPr>
        <w:ind w:left="5423" w:hanging="360"/>
      </w:pPr>
    </w:lvl>
    <w:lvl w:ilvl="7" w:tplc="04190019">
      <w:start w:val="1"/>
      <w:numFmt w:val="lowerLetter"/>
      <w:lvlText w:val="%8."/>
      <w:lvlJc w:val="left"/>
      <w:pPr>
        <w:ind w:left="6143" w:hanging="360"/>
      </w:pPr>
    </w:lvl>
    <w:lvl w:ilvl="8" w:tplc="0419001B">
      <w:start w:val="1"/>
      <w:numFmt w:val="lowerRoman"/>
      <w:lvlText w:val="%9."/>
      <w:lvlJc w:val="right"/>
      <w:pPr>
        <w:ind w:left="6863" w:hanging="180"/>
      </w:pPr>
    </w:lvl>
  </w:abstractNum>
  <w:abstractNum w:abstractNumId="5" w15:restartNumberingAfterBreak="0">
    <w:nsid w:val="27DE37D4"/>
    <w:multiLevelType w:val="multilevel"/>
    <w:tmpl w:val="F328EA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1B104E2"/>
    <w:multiLevelType w:val="multilevel"/>
    <w:tmpl w:val="F53ED2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32257A4D"/>
    <w:multiLevelType w:val="hybridMultilevel"/>
    <w:tmpl w:val="120A674E"/>
    <w:lvl w:ilvl="0" w:tplc="AA38CB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75A4B"/>
    <w:multiLevelType w:val="hybridMultilevel"/>
    <w:tmpl w:val="4CDC112E"/>
    <w:lvl w:ilvl="0" w:tplc="7E0E5A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F2FA5"/>
    <w:multiLevelType w:val="hybridMultilevel"/>
    <w:tmpl w:val="1402F3E8"/>
    <w:lvl w:ilvl="0" w:tplc="BE1EF9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03FAF"/>
    <w:multiLevelType w:val="multilevel"/>
    <w:tmpl w:val="A6C2FDA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06"/>
        </w:tabs>
        <w:ind w:left="22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92"/>
        </w:tabs>
        <w:ind w:left="3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538"/>
        </w:tabs>
        <w:ind w:left="55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24"/>
        </w:tabs>
        <w:ind w:left="7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870"/>
        </w:tabs>
        <w:ind w:left="88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16"/>
        </w:tabs>
        <w:ind w:left="10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202"/>
        </w:tabs>
        <w:ind w:left="122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048"/>
        </w:tabs>
        <w:ind w:left="14048" w:hanging="2160"/>
      </w:pPr>
      <w:rPr>
        <w:rFonts w:hint="default"/>
      </w:rPr>
    </w:lvl>
  </w:abstractNum>
  <w:abstractNum w:abstractNumId="11" w15:restartNumberingAfterBreak="0">
    <w:nsid w:val="50FA4C5D"/>
    <w:multiLevelType w:val="multilevel"/>
    <w:tmpl w:val="441410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)"/>
      <w:lvlJc w:val="left"/>
      <w:pPr>
        <w:ind w:left="109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55893C1F"/>
    <w:multiLevelType w:val="hybridMultilevel"/>
    <w:tmpl w:val="442EEC44"/>
    <w:lvl w:ilvl="0" w:tplc="42066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B94025"/>
    <w:multiLevelType w:val="hybridMultilevel"/>
    <w:tmpl w:val="5472215C"/>
    <w:lvl w:ilvl="0" w:tplc="D9949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2F1908"/>
    <w:multiLevelType w:val="hybridMultilevel"/>
    <w:tmpl w:val="FFCA8662"/>
    <w:lvl w:ilvl="0" w:tplc="CDA83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E26C86"/>
    <w:multiLevelType w:val="hybridMultilevel"/>
    <w:tmpl w:val="4204F116"/>
    <w:lvl w:ilvl="0" w:tplc="DA4E8E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2E14CB"/>
    <w:multiLevelType w:val="hybridMultilevel"/>
    <w:tmpl w:val="C318F02C"/>
    <w:lvl w:ilvl="0" w:tplc="82D83E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60E64"/>
    <w:multiLevelType w:val="hybridMultilevel"/>
    <w:tmpl w:val="907C497C"/>
    <w:lvl w:ilvl="0" w:tplc="6F32738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5B0854"/>
    <w:multiLevelType w:val="hybridMultilevel"/>
    <w:tmpl w:val="26A2677A"/>
    <w:lvl w:ilvl="0" w:tplc="C17EB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C97E7C"/>
    <w:multiLevelType w:val="multilevel"/>
    <w:tmpl w:val="8C46F58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63"/>
        </w:tabs>
        <w:ind w:left="1463" w:hanging="72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2206"/>
        </w:tabs>
        <w:ind w:left="2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9"/>
        </w:tabs>
        <w:ind w:left="33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52"/>
        </w:tabs>
        <w:ind w:left="4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55"/>
        </w:tabs>
        <w:ind w:left="5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58"/>
        </w:tabs>
        <w:ind w:left="62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01"/>
        </w:tabs>
        <w:ind w:left="70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04"/>
        </w:tabs>
        <w:ind w:left="8104" w:hanging="2160"/>
      </w:pPr>
      <w:rPr>
        <w:rFonts w:hint="default"/>
      </w:rPr>
    </w:lvl>
  </w:abstractNum>
  <w:abstractNum w:abstractNumId="20" w15:restartNumberingAfterBreak="0">
    <w:nsid w:val="75D65B84"/>
    <w:multiLevelType w:val="hybridMultilevel"/>
    <w:tmpl w:val="B49EB2E6"/>
    <w:lvl w:ilvl="0" w:tplc="9D38DC3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31611694">
    <w:abstractNumId w:val="18"/>
  </w:num>
  <w:num w:numId="2" w16cid:durableId="837892750">
    <w:abstractNumId w:val="14"/>
  </w:num>
  <w:num w:numId="3" w16cid:durableId="2100904391">
    <w:abstractNumId w:val="4"/>
  </w:num>
  <w:num w:numId="4" w16cid:durableId="1836533736">
    <w:abstractNumId w:val="1"/>
  </w:num>
  <w:num w:numId="5" w16cid:durableId="1363363972">
    <w:abstractNumId w:val="2"/>
  </w:num>
  <w:num w:numId="6" w16cid:durableId="684791113">
    <w:abstractNumId w:val="0"/>
  </w:num>
  <w:num w:numId="7" w16cid:durableId="1114595738">
    <w:abstractNumId w:val="5"/>
  </w:num>
  <w:num w:numId="8" w16cid:durableId="803617983">
    <w:abstractNumId w:val="19"/>
  </w:num>
  <w:num w:numId="9" w16cid:durableId="103426752">
    <w:abstractNumId w:val="10"/>
  </w:num>
  <w:num w:numId="10" w16cid:durableId="1710186945">
    <w:abstractNumId w:val="12"/>
  </w:num>
  <w:num w:numId="11" w16cid:durableId="1497183136">
    <w:abstractNumId w:val="13"/>
  </w:num>
  <w:num w:numId="12" w16cid:durableId="121005249">
    <w:abstractNumId w:val="9"/>
  </w:num>
  <w:num w:numId="13" w16cid:durableId="1504583551">
    <w:abstractNumId w:val="3"/>
  </w:num>
  <w:num w:numId="14" w16cid:durableId="1994335569">
    <w:abstractNumId w:val="16"/>
  </w:num>
  <w:num w:numId="15" w16cid:durableId="51999681">
    <w:abstractNumId w:val="7"/>
  </w:num>
  <w:num w:numId="16" w16cid:durableId="2138912894">
    <w:abstractNumId w:val="11"/>
  </w:num>
  <w:num w:numId="17" w16cid:durableId="864949588">
    <w:abstractNumId w:val="8"/>
  </w:num>
  <w:num w:numId="18" w16cid:durableId="576478432">
    <w:abstractNumId w:val="6"/>
  </w:num>
  <w:num w:numId="19" w16cid:durableId="931596238">
    <w:abstractNumId w:val="17"/>
  </w:num>
  <w:num w:numId="20" w16cid:durableId="737165748">
    <w:abstractNumId w:val="20"/>
  </w:num>
  <w:num w:numId="21" w16cid:durableId="7300065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BD1"/>
    <w:rsid w:val="00014279"/>
    <w:rsid w:val="00021CEF"/>
    <w:rsid w:val="00025307"/>
    <w:rsid w:val="000310A0"/>
    <w:rsid w:val="00031671"/>
    <w:rsid w:val="000358D5"/>
    <w:rsid w:val="00051781"/>
    <w:rsid w:val="00052BC2"/>
    <w:rsid w:val="00053458"/>
    <w:rsid w:val="00063254"/>
    <w:rsid w:val="00064EC2"/>
    <w:rsid w:val="000741D2"/>
    <w:rsid w:val="0007610D"/>
    <w:rsid w:val="00094107"/>
    <w:rsid w:val="000955E0"/>
    <w:rsid w:val="000A3B9B"/>
    <w:rsid w:val="000B0966"/>
    <w:rsid w:val="000B1B7A"/>
    <w:rsid w:val="000B2E02"/>
    <w:rsid w:val="000B443B"/>
    <w:rsid w:val="000C26B8"/>
    <w:rsid w:val="000C3843"/>
    <w:rsid w:val="000C54BF"/>
    <w:rsid w:val="000E1870"/>
    <w:rsid w:val="000E23A5"/>
    <w:rsid w:val="000F27BF"/>
    <w:rsid w:val="00124A9F"/>
    <w:rsid w:val="00130303"/>
    <w:rsid w:val="00140505"/>
    <w:rsid w:val="001418D8"/>
    <w:rsid w:val="00146DA4"/>
    <w:rsid w:val="0014793D"/>
    <w:rsid w:val="001606CE"/>
    <w:rsid w:val="001650FB"/>
    <w:rsid w:val="00170091"/>
    <w:rsid w:val="00174AA9"/>
    <w:rsid w:val="00176FAE"/>
    <w:rsid w:val="00177169"/>
    <w:rsid w:val="00180042"/>
    <w:rsid w:val="00181406"/>
    <w:rsid w:val="001A1BD1"/>
    <w:rsid w:val="001A3998"/>
    <w:rsid w:val="001B3815"/>
    <w:rsid w:val="001C7BAE"/>
    <w:rsid w:val="00207802"/>
    <w:rsid w:val="00216619"/>
    <w:rsid w:val="0025061F"/>
    <w:rsid w:val="00253FBA"/>
    <w:rsid w:val="00280FF4"/>
    <w:rsid w:val="002820CA"/>
    <w:rsid w:val="002857D4"/>
    <w:rsid w:val="00290A5F"/>
    <w:rsid w:val="002A602B"/>
    <w:rsid w:val="002B0272"/>
    <w:rsid w:val="002B6071"/>
    <w:rsid w:val="002C4B56"/>
    <w:rsid w:val="002E0A84"/>
    <w:rsid w:val="002E14D3"/>
    <w:rsid w:val="002F22B8"/>
    <w:rsid w:val="00302208"/>
    <w:rsid w:val="00312620"/>
    <w:rsid w:val="00314A1E"/>
    <w:rsid w:val="00320A72"/>
    <w:rsid w:val="00322AC4"/>
    <w:rsid w:val="003546D4"/>
    <w:rsid w:val="00372A56"/>
    <w:rsid w:val="003804A1"/>
    <w:rsid w:val="003867DD"/>
    <w:rsid w:val="00396B07"/>
    <w:rsid w:val="003A2534"/>
    <w:rsid w:val="003A7174"/>
    <w:rsid w:val="003B24BE"/>
    <w:rsid w:val="003B6540"/>
    <w:rsid w:val="003C5948"/>
    <w:rsid w:val="003D3A92"/>
    <w:rsid w:val="003F57E1"/>
    <w:rsid w:val="003F6264"/>
    <w:rsid w:val="004017F7"/>
    <w:rsid w:val="00412681"/>
    <w:rsid w:val="00423211"/>
    <w:rsid w:val="00423742"/>
    <w:rsid w:val="004336DA"/>
    <w:rsid w:val="00434DFC"/>
    <w:rsid w:val="00447767"/>
    <w:rsid w:val="00451BDE"/>
    <w:rsid w:val="00453B0D"/>
    <w:rsid w:val="00473118"/>
    <w:rsid w:val="00481B52"/>
    <w:rsid w:val="00485D83"/>
    <w:rsid w:val="00493723"/>
    <w:rsid w:val="004C5183"/>
    <w:rsid w:val="004D3CF6"/>
    <w:rsid w:val="004E4A20"/>
    <w:rsid w:val="004E4CDE"/>
    <w:rsid w:val="004F0049"/>
    <w:rsid w:val="004F7776"/>
    <w:rsid w:val="0050287F"/>
    <w:rsid w:val="00504EE1"/>
    <w:rsid w:val="00527287"/>
    <w:rsid w:val="00542559"/>
    <w:rsid w:val="005430B2"/>
    <w:rsid w:val="00550DF3"/>
    <w:rsid w:val="00552CF9"/>
    <w:rsid w:val="00555424"/>
    <w:rsid w:val="00564B50"/>
    <w:rsid w:val="0056663A"/>
    <w:rsid w:val="005703D6"/>
    <w:rsid w:val="00571DA6"/>
    <w:rsid w:val="005738C1"/>
    <w:rsid w:val="00575759"/>
    <w:rsid w:val="00575E4C"/>
    <w:rsid w:val="00583DB1"/>
    <w:rsid w:val="00593D27"/>
    <w:rsid w:val="00594E3C"/>
    <w:rsid w:val="005A5340"/>
    <w:rsid w:val="005B111A"/>
    <w:rsid w:val="005B1C29"/>
    <w:rsid w:val="005B4883"/>
    <w:rsid w:val="005B70FC"/>
    <w:rsid w:val="005C1A9C"/>
    <w:rsid w:val="005C2AEE"/>
    <w:rsid w:val="005E2CD0"/>
    <w:rsid w:val="005F6778"/>
    <w:rsid w:val="00600A0C"/>
    <w:rsid w:val="0061664D"/>
    <w:rsid w:val="00616AE9"/>
    <w:rsid w:val="00623D0C"/>
    <w:rsid w:val="0063579D"/>
    <w:rsid w:val="00636C1A"/>
    <w:rsid w:val="00640A87"/>
    <w:rsid w:val="006461B6"/>
    <w:rsid w:val="0065430D"/>
    <w:rsid w:val="00660314"/>
    <w:rsid w:val="00673430"/>
    <w:rsid w:val="006A051B"/>
    <w:rsid w:val="006A6FFE"/>
    <w:rsid w:val="006C3196"/>
    <w:rsid w:val="006C3FE4"/>
    <w:rsid w:val="006C7624"/>
    <w:rsid w:val="006E4CCF"/>
    <w:rsid w:val="006F0BA0"/>
    <w:rsid w:val="007008C4"/>
    <w:rsid w:val="0071225F"/>
    <w:rsid w:val="00713DFB"/>
    <w:rsid w:val="00725036"/>
    <w:rsid w:val="00730732"/>
    <w:rsid w:val="007308C3"/>
    <w:rsid w:val="00730B86"/>
    <w:rsid w:val="0073144D"/>
    <w:rsid w:val="00737466"/>
    <w:rsid w:val="00741FCA"/>
    <w:rsid w:val="0078699F"/>
    <w:rsid w:val="007932CE"/>
    <w:rsid w:val="00795E14"/>
    <w:rsid w:val="00797362"/>
    <w:rsid w:val="007A3ED4"/>
    <w:rsid w:val="007B53BF"/>
    <w:rsid w:val="007C7547"/>
    <w:rsid w:val="007D6D7D"/>
    <w:rsid w:val="007E3BF5"/>
    <w:rsid w:val="007F0586"/>
    <w:rsid w:val="007F180C"/>
    <w:rsid w:val="0081031B"/>
    <w:rsid w:val="008323C9"/>
    <w:rsid w:val="00857DA4"/>
    <w:rsid w:val="00861B69"/>
    <w:rsid w:val="0087153C"/>
    <w:rsid w:val="00871F3D"/>
    <w:rsid w:val="0088307F"/>
    <w:rsid w:val="00896E49"/>
    <w:rsid w:val="008B1EFD"/>
    <w:rsid w:val="008B7E33"/>
    <w:rsid w:val="008D0ECE"/>
    <w:rsid w:val="008D20BC"/>
    <w:rsid w:val="008D2209"/>
    <w:rsid w:val="008E4BD2"/>
    <w:rsid w:val="008F5AE1"/>
    <w:rsid w:val="009024CD"/>
    <w:rsid w:val="00905941"/>
    <w:rsid w:val="0090734A"/>
    <w:rsid w:val="009250E3"/>
    <w:rsid w:val="00936B8B"/>
    <w:rsid w:val="00940FCA"/>
    <w:rsid w:val="00942152"/>
    <w:rsid w:val="00944BE6"/>
    <w:rsid w:val="00946BB1"/>
    <w:rsid w:val="00957F4D"/>
    <w:rsid w:val="0096275A"/>
    <w:rsid w:val="009657E4"/>
    <w:rsid w:val="00985547"/>
    <w:rsid w:val="00986586"/>
    <w:rsid w:val="009A4400"/>
    <w:rsid w:val="009B3146"/>
    <w:rsid w:val="009B6E28"/>
    <w:rsid w:val="009B7AF9"/>
    <w:rsid w:val="009C0221"/>
    <w:rsid w:val="009E1AE7"/>
    <w:rsid w:val="009E6662"/>
    <w:rsid w:val="009E765C"/>
    <w:rsid w:val="009F192B"/>
    <w:rsid w:val="00A0617B"/>
    <w:rsid w:val="00A075C8"/>
    <w:rsid w:val="00A14B0E"/>
    <w:rsid w:val="00A15BB2"/>
    <w:rsid w:val="00A17E81"/>
    <w:rsid w:val="00A2567A"/>
    <w:rsid w:val="00A34A0F"/>
    <w:rsid w:val="00A41492"/>
    <w:rsid w:val="00A51799"/>
    <w:rsid w:val="00A532A1"/>
    <w:rsid w:val="00A60FB1"/>
    <w:rsid w:val="00A65C88"/>
    <w:rsid w:val="00A723F9"/>
    <w:rsid w:val="00A7608D"/>
    <w:rsid w:val="00A76408"/>
    <w:rsid w:val="00A80B0A"/>
    <w:rsid w:val="00A80E38"/>
    <w:rsid w:val="00A90B70"/>
    <w:rsid w:val="00A9555B"/>
    <w:rsid w:val="00A96845"/>
    <w:rsid w:val="00A969E9"/>
    <w:rsid w:val="00A97D9F"/>
    <w:rsid w:val="00AA04F1"/>
    <w:rsid w:val="00AA2810"/>
    <w:rsid w:val="00AA2D50"/>
    <w:rsid w:val="00AA5FDD"/>
    <w:rsid w:val="00AA6283"/>
    <w:rsid w:val="00AB1E32"/>
    <w:rsid w:val="00AB4C7C"/>
    <w:rsid w:val="00AC28C8"/>
    <w:rsid w:val="00AD51D0"/>
    <w:rsid w:val="00AE729E"/>
    <w:rsid w:val="00AF58E3"/>
    <w:rsid w:val="00B048D1"/>
    <w:rsid w:val="00B0564B"/>
    <w:rsid w:val="00B103F7"/>
    <w:rsid w:val="00B12BF8"/>
    <w:rsid w:val="00B15E55"/>
    <w:rsid w:val="00B267AF"/>
    <w:rsid w:val="00B30F4C"/>
    <w:rsid w:val="00B31B43"/>
    <w:rsid w:val="00B33545"/>
    <w:rsid w:val="00B40EE4"/>
    <w:rsid w:val="00B42CA6"/>
    <w:rsid w:val="00B438FC"/>
    <w:rsid w:val="00B45E9B"/>
    <w:rsid w:val="00B56CF1"/>
    <w:rsid w:val="00B60A1E"/>
    <w:rsid w:val="00B62C79"/>
    <w:rsid w:val="00B70C1C"/>
    <w:rsid w:val="00B779E5"/>
    <w:rsid w:val="00B800D1"/>
    <w:rsid w:val="00B85737"/>
    <w:rsid w:val="00B87F5A"/>
    <w:rsid w:val="00BA30B0"/>
    <w:rsid w:val="00BA5933"/>
    <w:rsid w:val="00BA7283"/>
    <w:rsid w:val="00BB3287"/>
    <w:rsid w:val="00BB3851"/>
    <w:rsid w:val="00BB3DD6"/>
    <w:rsid w:val="00BD37CA"/>
    <w:rsid w:val="00BD6B78"/>
    <w:rsid w:val="00BD7FA6"/>
    <w:rsid w:val="00BF0B45"/>
    <w:rsid w:val="00BF2B5F"/>
    <w:rsid w:val="00BF57F6"/>
    <w:rsid w:val="00C03F24"/>
    <w:rsid w:val="00C066D0"/>
    <w:rsid w:val="00C16899"/>
    <w:rsid w:val="00C21F7E"/>
    <w:rsid w:val="00C26C7D"/>
    <w:rsid w:val="00C2793F"/>
    <w:rsid w:val="00C33692"/>
    <w:rsid w:val="00C41E02"/>
    <w:rsid w:val="00C436D5"/>
    <w:rsid w:val="00C470DF"/>
    <w:rsid w:val="00C52AA0"/>
    <w:rsid w:val="00C677E8"/>
    <w:rsid w:val="00C67C1D"/>
    <w:rsid w:val="00C862CB"/>
    <w:rsid w:val="00C87050"/>
    <w:rsid w:val="00C979DD"/>
    <w:rsid w:val="00CC02EB"/>
    <w:rsid w:val="00CD2ACC"/>
    <w:rsid w:val="00CD5B99"/>
    <w:rsid w:val="00CE30E2"/>
    <w:rsid w:val="00CE416C"/>
    <w:rsid w:val="00CE7847"/>
    <w:rsid w:val="00CF1A3F"/>
    <w:rsid w:val="00CF4290"/>
    <w:rsid w:val="00CF6629"/>
    <w:rsid w:val="00D02ABE"/>
    <w:rsid w:val="00D0642A"/>
    <w:rsid w:val="00D10FD9"/>
    <w:rsid w:val="00D166D3"/>
    <w:rsid w:val="00D16D49"/>
    <w:rsid w:val="00D2278B"/>
    <w:rsid w:val="00D26D52"/>
    <w:rsid w:val="00D306CF"/>
    <w:rsid w:val="00D327D2"/>
    <w:rsid w:val="00D40029"/>
    <w:rsid w:val="00D4297B"/>
    <w:rsid w:val="00D42DC5"/>
    <w:rsid w:val="00D46F51"/>
    <w:rsid w:val="00D5007C"/>
    <w:rsid w:val="00D526D3"/>
    <w:rsid w:val="00D52739"/>
    <w:rsid w:val="00D65A60"/>
    <w:rsid w:val="00D6706A"/>
    <w:rsid w:val="00D67940"/>
    <w:rsid w:val="00D7661F"/>
    <w:rsid w:val="00D76B1C"/>
    <w:rsid w:val="00D846E1"/>
    <w:rsid w:val="00DA2784"/>
    <w:rsid w:val="00DB6151"/>
    <w:rsid w:val="00DD1FB0"/>
    <w:rsid w:val="00DD432A"/>
    <w:rsid w:val="00DE6187"/>
    <w:rsid w:val="00DF67D1"/>
    <w:rsid w:val="00E0210A"/>
    <w:rsid w:val="00E0213D"/>
    <w:rsid w:val="00E12385"/>
    <w:rsid w:val="00E129EF"/>
    <w:rsid w:val="00E14748"/>
    <w:rsid w:val="00E17D9F"/>
    <w:rsid w:val="00E242DD"/>
    <w:rsid w:val="00E34082"/>
    <w:rsid w:val="00E35DF5"/>
    <w:rsid w:val="00E40D53"/>
    <w:rsid w:val="00E4142A"/>
    <w:rsid w:val="00E505AD"/>
    <w:rsid w:val="00E51B8D"/>
    <w:rsid w:val="00E51C3E"/>
    <w:rsid w:val="00E71CF3"/>
    <w:rsid w:val="00E767C4"/>
    <w:rsid w:val="00E80988"/>
    <w:rsid w:val="00EA5585"/>
    <w:rsid w:val="00EB4303"/>
    <w:rsid w:val="00EC0161"/>
    <w:rsid w:val="00EC4800"/>
    <w:rsid w:val="00EF04E5"/>
    <w:rsid w:val="00F02088"/>
    <w:rsid w:val="00F03C6D"/>
    <w:rsid w:val="00F12644"/>
    <w:rsid w:val="00F25861"/>
    <w:rsid w:val="00F33884"/>
    <w:rsid w:val="00F35DEE"/>
    <w:rsid w:val="00F37464"/>
    <w:rsid w:val="00F46192"/>
    <w:rsid w:val="00F73F21"/>
    <w:rsid w:val="00F753AC"/>
    <w:rsid w:val="00F80C50"/>
    <w:rsid w:val="00F80F0F"/>
    <w:rsid w:val="00FA0EAE"/>
    <w:rsid w:val="00FA2F2A"/>
    <w:rsid w:val="00FB3F7F"/>
    <w:rsid w:val="00FB6FAA"/>
    <w:rsid w:val="00FF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59DE2B"/>
  <w15:docId w15:val="{4BC8A85C-56FD-49FC-8E33-6746CC2B1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6C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650FB"/>
    <w:pPr>
      <w:keepNext/>
      <w:jc w:val="right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650FB"/>
    <w:rPr>
      <w:sz w:val="28"/>
      <w:szCs w:val="28"/>
    </w:rPr>
  </w:style>
  <w:style w:type="paragraph" w:styleId="a3">
    <w:name w:val="Body Text"/>
    <w:basedOn w:val="a"/>
    <w:link w:val="a4"/>
    <w:uiPriority w:val="99"/>
    <w:rsid w:val="001606CE"/>
    <w:rPr>
      <w:sz w:val="44"/>
      <w:szCs w:val="44"/>
    </w:rPr>
  </w:style>
  <w:style w:type="character" w:customStyle="1" w:styleId="a4">
    <w:name w:val="Основной текст Знак"/>
    <w:link w:val="a3"/>
    <w:uiPriority w:val="99"/>
    <w:semiHidden/>
    <w:locked/>
    <w:rPr>
      <w:sz w:val="24"/>
      <w:szCs w:val="24"/>
    </w:rPr>
  </w:style>
  <w:style w:type="paragraph" w:styleId="a5">
    <w:name w:val="Body Text Indent"/>
    <w:basedOn w:val="a"/>
    <w:link w:val="a6"/>
    <w:uiPriority w:val="99"/>
    <w:rsid w:val="001606CE"/>
    <w:pPr>
      <w:ind w:firstLine="72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locked/>
    <w:rsid w:val="00CE416C"/>
    <w:rPr>
      <w:sz w:val="28"/>
      <w:szCs w:val="28"/>
    </w:rPr>
  </w:style>
  <w:style w:type="paragraph" w:styleId="a7">
    <w:name w:val="footer"/>
    <w:basedOn w:val="a"/>
    <w:link w:val="a8"/>
    <w:uiPriority w:val="99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locked/>
    <w:rPr>
      <w:sz w:val="24"/>
      <w:szCs w:val="24"/>
    </w:rPr>
  </w:style>
  <w:style w:type="paragraph" w:styleId="a9">
    <w:name w:val="header"/>
    <w:basedOn w:val="a"/>
    <w:link w:val="aa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Pr>
      <w:sz w:val="24"/>
      <w:szCs w:val="24"/>
    </w:rPr>
  </w:style>
  <w:style w:type="paragraph" w:styleId="ab">
    <w:name w:val="List Paragraph"/>
    <w:basedOn w:val="a"/>
    <w:uiPriority w:val="99"/>
    <w:qFormat/>
    <w:rsid w:val="00021CEF"/>
    <w:pPr>
      <w:ind w:left="720"/>
    </w:pPr>
  </w:style>
  <w:style w:type="paragraph" w:customStyle="1" w:styleId="ConsPlusTitle">
    <w:name w:val="ConsPlusTitle"/>
    <w:uiPriority w:val="99"/>
    <w:rsid w:val="001650FB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rmal">
    <w:name w:val="ConsPlusNormal"/>
    <w:uiPriority w:val="99"/>
    <w:rsid w:val="006A6FFE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A97D9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A97D9F"/>
    <w:rPr>
      <w:rFonts w:ascii="Segoe UI" w:hAnsi="Segoe UI" w:cs="Segoe UI"/>
      <w:sz w:val="18"/>
      <w:szCs w:val="18"/>
    </w:rPr>
  </w:style>
  <w:style w:type="character" w:styleId="ae">
    <w:name w:val="Hyperlink"/>
    <w:uiPriority w:val="99"/>
    <w:unhideWhenUsed/>
    <w:rsid w:val="00D766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13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4F562-B59D-449B-ADBF-B8F67DE7C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743</Words>
  <Characters>5154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bakvv</dc:creator>
  <cp:keywords/>
  <dc:description/>
  <cp:lastModifiedBy>Муравкина Татьяна Николаевна</cp:lastModifiedBy>
  <cp:revision>17</cp:revision>
  <cp:lastPrinted>2026-07-14T09:20:00Z</cp:lastPrinted>
  <dcterms:created xsi:type="dcterms:W3CDTF">2025-09-22T08:16:00Z</dcterms:created>
  <dcterms:modified xsi:type="dcterms:W3CDTF">2026-07-14T10:01:00Z</dcterms:modified>
</cp:coreProperties>
</file>